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6A" w:rsidRDefault="00C7346A"/>
    <w:p w:rsidR="00C7346A" w:rsidRDefault="00C7346A"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hidden="0" allowOverlap="1" wp14:anchorId="4A50359C" wp14:editId="02258F5F">
            <wp:simplePos x="0" y="0"/>
            <wp:positionH relativeFrom="page">
              <wp:posOffset>3619500</wp:posOffset>
            </wp:positionH>
            <wp:positionV relativeFrom="paragraph">
              <wp:posOffset>27940</wp:posOffset>
            </wp:positionV>
            <wp:extent cx="2651760" cy="71310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71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hidden="0" allowOverlap="1" wp14:anchorId="1EDAFAFE" wp14:editId="51DBA0FD">
            <wp:simplePos x="0" y="0"/>
            <wp:positionH relativeFrom="column">
              <wp:posOffset>60960</wp:posOffset>
            </wp:positionH>
            <wp:positionV relativeFrom="paragraph">
              <wp:posOffset>41910</wp:posOffset>
            </wp:positionV>
            <wp:extent cx="1971313" cy="71437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r="37758" b="15019"/>
                    <a:stretch>
                      <a:fillRect/>
                    </a:stretch>
                  </pic:blipFill>
                  <pic:spPr>
                    <a:xfrm>
                      <a:off x="0" y="0"/>
                      <a:ext cx="1971313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7346A" w:rsidRDefault="00C7346A"/>
    <w:p w:rsidR="00C7346A" w:rsidRDefault="00C7346A"/>
    <w:p w:rsidR="00C7346A" w:rsidRDefault="00C7346A"/>
    <w:p w:rsidR="00C7346A" w:rsidRDefault="00C7346A" w:rsidP="00C7346A">
      <w:pPr>
        <w:jc w:val="center"/>
        <w:rPr>
          <w:rFonts w:ascii="Arial" w:eastAsia="Arial" w:hAnsi="Arial" w:cs="Arial"/>
          <w:sz w:val="40"/>
          <w:szCs w:val="40"/>
          <w:lang w:val="en-US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  <w:r w:rsidRPr="00BE213E">
        <w:rPr>
          <w:rFonts w:ascii="Arial" w:eastAsia="Arial" w:hAnsi="Arial" w:cs="Arial"/>
          <w:sz w:val="40"/>
          <w:szCs w:val="40"/>
        </w:rPr>
        <w:t>COLÉGIO MAGNUM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193149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  <w:r w:rsidRPr="00BE213E">
        <w:rPr>
          <w:rFonts w:ascii="Arial" w:eastAsia="Arial" w:hAnsi="Arial" w:cs="Arial"/>
          <w:sz w:val="40"/>
          <w:szCs w:val="40"/>
        </w:rPr>
        <w:t>IB DIPLOMA PROGRAMME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C7346A" w:rsidRDefault="00C7346A" w:rsidP="00C7346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 w:rsidRPr="00C7346A">
        <w:rPr>
          <w:rFonts w:ascii="Arial" w:eastAsia="Arial" w:hAnsi="Arial" w:cs="Arial"/>
          <w:b/>
          <w:bCs/>
          <w:color w:val="000000"/>
          <w:sz w:val="40"/>
          <w:szCs w:val="40"/>
        </w:rPr>
        <w:t xml:space="preserve">POLÍTICA DE </w:t>
      </w:r>
      <w:r w:rsidR="000F6194">
        <w:rPr>
          <w:rFonts w:ascii="Arial" w:eastAsia="Arial" w:hAnsi="Arial" w:cs="Arial"/>
          <w:b/>
          <w:bCs/>
          <w:color w:val="000000"/>
          <w:sz w:val="40"/>
          <w:szCs w:val="40"/>
        </w:rPr>
        <w:t>INCLUSÃO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C3CD9" w:rsidRPr="00BE213E" w:rsidRDefault="00CC3CD9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Default="00C7346A" w:rsidP="00C7346A">
      <w:pPr>
        <w:jc w:val="center"/>
        <w:rPr>
          <w:rFonts w:ascii="Arial" w:eastAsia="Arial" w:hAnsi="Arial" w:cs="Arial"/>
          <w:b/>
        </w:rPr>
      </w:pPr>
      <w:r w:rsidRPr="00CC3CD9">
        <w:rPr>
          <w:rFonts w:ascii="Arial" w:eastAsia="Arial" w:hAnsi="Arial" w:cs="Arial"/>
          <w:b/>
        </w:rPr>
        <w:t xml:space="preserve">COLÉGIO MAGNUM - </w:t>
      </w:r>
      <w:sdt>
        <w:sdtPr>
          <w:rPr>
            <w:b/>
          </w:rPr>
          <w:tag w:val="goog_rdk_0"/>
          <w:id w:val="-1288105643"/>
        </w:sdtPr>
        <w:sdtEndPr/>
        <w:sdtContent/>
      </w:sdt>
      <w:r w:rsidRPr="00CC3CD9">
        <w:rPr>
          <w:rFonts w:ascii="Arial" w:eastAsia="Arial" w:hAnsi="Arial" w:cs="Arial"/>
          <w:b/>
        </w:rPr>
        <w:t>IB MISSION</w:t>
      </w:r>
    </w:p>
    <w:p w:rsidR="00CC3CD9" w:rsidRPr="00CC3CD9" w:rsidRDefault="00CC3CD9" w:rsidP="00C7346A">
      <w:pPr>
        <w:jc w:val="center"/>
        <w:rPr>
          <w:rFonts w:ascii="Arial" w:eastAsia="Arial" w:hAnsi="Arial" w:cs="Arial"/>
          <w:b/>
        </w:rPr>
      </w:pPr>
    </w:p>
    <w:p w:rsidR="00C7346A" w:rsidRDefault="00C7346A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Oferecer uma educação inovadora e de qualidade internacional em um ambiente acolhedor, integrando o rigor acadêmico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 xml:space="preserve"> o desenvolvimento de nossos alunos como cidadãos globais, capazes de gerir a sua própria vida e atuar como membros ativos e transformadores na sociedade.</w:t>
      </w:r>
    </w:p>
    <w:p w:rsidR="00C7346A" w:rsidRP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CC3CD9" w:rsidRPr="00C7346A" w:rsidRDefault="00CC3CD9" w:rsidP="00CC3CD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 w:rsidRPr="00C7346A">
        <w:rPr>
          <w:rFonts w:ascii="Arial" w:eastAsia="Arial" w:hAnsi="Arial" w:cs="Arial"/>
          <w:b/>
          <w:bCs/>
          <w:color w:val="000000"/>
          <w:sz w:val="40"/>
          <w:szCs w:val="40"/>
        </w:rPr>
        <w:lastRenderedPageBreak/>
        <w:t>POLÍTICA DE</w:t>
      </w:r>
      <w:r w:rsidR="0031268B">
        <w:rPr>
          <w:rFonts w:ascii="Arial" w:eastAsia="Arial" w:hAnsi="Arial" w:cs="Arial"/>
          <w:b/>
          <w:bCs/>
          <w:color w:val="000000"/>
          <w:sz w:val="40"/>
          <w:szCs w:val="40"/>
        </w:rPr>
        <w:t xml:space="preserve"> INCLUSÃO</w:t>
      </w:r>
    </w:p>
    <w:p w:rsidR="00ED25AF" w:rsidRPr="00BE213E" w:rsidRDefault="00ED25AF" w:rsidP="00C7346A">
      <w:pPr>
        <w:jc w:val="center"/>
      </w:pPr>
    </w:p>
    <w:p w:rsidR="008C0775" w:rsidRDefault="008C0775" w:rsidP="008C07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</w:rPr>
      </w:pPr>
    </w:p>
    <w:p w:rsidR="008C0775" w:rsidRDefault="008C0775" w:rsidP="008C07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Justificativa</w:t>
      </w:r>
    </w:p>
    <w:p w:rsidR="005604E5" w:rsidRDefault="005604E5" w:rsidP="008C07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bCs/>
          <w:color w:val="000000"/>
        </w:rPr>
      </w:pPr>
    </w:p>
    <w:p w:rsidR="008C0775" w:rsidRPr="005604E5" w:rsidRDefault="008C0775" w:rsidP="005604E5">
      <w:pPr>
        <w:spacing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No Colégio Magnum, acreditamos que a diversidade enriquece a comunidade de aprendizagem e que todos os alunos têm o direito de desenvolver seu pleno potencial em um ambiente acolhedor, seguro e estimulante. Alinhados à filosofia do IB, compreendemos a inclusão como um processo contínuo de identificação e remoção de barreiras à aprendizagem e à participação.</w:t>
      </w: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>A proposta do Colégio Magnum fundamenta-se na Política Nacional de Educação Especial Inclusiva, com o objetivo de assegurar o acesso, a participação, a permanência e a aprendizagem dos estudantes, público da educação especial no sistema regular de ensino.</w:t>
      </w:r>
    </w:p>
    <w:p w:rsidR="008C077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5604E5">
        <w:rPr>
          <w:rFonts w:ascii="Arial" w:eastAsia="Arial" w:hAnsi="Arial" w:cs="Arial"/>
          <w:color w:val="000000"/>
        </w:rPr>
        <w:t>Nossa abordagem assume o compromisso com a educação inclusiva, respeitando os direitos humanos, a diversidade e as especificidades de cada estudante, eliminando barreiras e garantindo adaptações razoáveis.</w:t>
      </w:r>
    </w:p>
    <w:p w:rsidR="00B217AB" w:rsidRPr="005604E5" w:rsidRDefault="00B217AB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>1. Diretrizes de Atendimento e Documentação Pedagógica</w:t>
      </w:r>
    </w:p>
    <w:p w:rsidR="008C077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5604E5">
        <w:rPr>
          <w:rFonts w:ascii="Arial" w:eastAsia="Arial" w:hAnsi="Arial" w:cs="Arial"/>
          <w:color w:val="000000"/>
        </w:rPr>
        <w:t>Em conformidade com o Decreto nº 12.773/2025, a organização do atendimento educacional no Colégio Magnum é estruturada a partir dos seguintes instrumentos institucionais obrigatórios:</w:t>
      </w:r>
    </w:p>
    <w:p w:rsidR="00752ED9" w:rsidRPr="00752ED9" w:rsidRDefault="00752ED9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</w:p>
    <w:p w:rsidR="008C0775" w:rsidRPr="005604E5" w:rsidRDefault="008C0775" w:rsidP="005604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</w:pPr>
      <w:r w:rsidRPr="005604E5">
        <w:rPr>
          <w:rFonts w:ascii="Arial" w:eastAsia="Arial" w:hAnsi="Arial" w:cs="Arial"/>
          <w:color w:val="000000"/>
        </w:rPr>
        <w:t>Estudo de Caso: Processo avaliativo inicial que fundamenta todas as ações pedagógicas e a necessidade de apoios.</w:t>
      </w:r>
    </w:p>
    <w:p w:rsidR="008C0775" w:rsidRPr="005604E5" w:rsidRDefault="008C0775" w:rsidP="005604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</w:pPr>
      <w:r w:rsidRPr="005604E5">
        <w:rPr>
          <w:rFonts w:ascii="Arial" w:eastAsia="Arial" w:hAnsi="Arial" w:cs="Arial"/>
          <w:color w:val="000000"/>
        </w:rPr>
        <w:t xml:space="preserve">Plano de Atendimento Educacional Especializado (PAEE): Planejamento que orienta o trabalho da equipe pedagógica. </w:t>
      </w:r>
    </w:p>
    <w:p w:rsidR="008C0775" w:rsidRPr="005604E5" w:rsidRDefault="008C0775" w:rsidP="005604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</w:pPr>
      <w:r w:rsidRPr="005604E5">
        <w:rPr>
          <w:rFonts w:ascii="Arial" w:eastAsia="Arial" w:hAnsi="Arial" w:cs="Arial"/>
          <w:color w:val="000000"/>
        </w:rPr>
        <w:t>Plano Educacional Individualizado (PEI): Documento individualizado de natureza pedagógica, com atualização contínua, que define as estratégias e recursos necessários para o estudante.</w:t>
      </w:r>
    </w:p>
    <w:p w:rsidR="008C077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</w:rPr>
      </w:pPr>
    </w:p>
    <w:p w:rsidR="00C90360" w:rsidRDefault="00C90360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</w:rPr>
      </w:pPr>
    </w:p>
    <w:p w:rsidR="00C90360" w:rsidRPr="005604E5" w:rsidRDefault="00C90360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</w:rPr>
      </w:pP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>2. Estrutura de Apoio e Recursos Humanos</w:t>
      </w: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>O trabalho é desenvolvido de forma colaborativa e interdisciplinar, envolvendo:</w:t>
      </w: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>A. Equipe Docente, Coordenação Pedagógica:</w:t>
      </w: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>Responsáveis, em conjunto com a equipe de Educação Especial, por realizar as adequações curriculares e metodológicas previstas no PEI.</w:t>
      </w: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 xml:space="preserve">B. </w:t>
      </w:r>
      <w:r w:rsidRPr="005604E5">
        <w:rPr>
          <w:rFonts w:ascii="Arial" w:eastAsia="Arial" w:hAnsi="Arial" w:cs="Arial"/>
        </w:rPr>
        <w:t xml:space="preserve">Assessoria </w:t>
      </w:r>
      <w:r w:rsidRPr="005604E5">
        <w:rPr>
          <w:rFonts w:ascii="Arial" w:eastAsia="Arial" w:hAnsi="Arial" w:cs="Arial"/>
          <w:color w:val="000000"/>
        </w:rPr>
        <w:t>do Atendimento Educacional Especializado (AEE):</w:t>
      </w:r>
    </w:p>
    <w:p w:rsidR="008C0775" w:rsidRPr="005604E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5604E5">
        <w:rPr>
          <w:rFonts w:ascii="Arial" w:eastAsia="Arial" w:hAnsi="Arial" w:cs="Arial"/>
          <w:color w:val="000000"/>
        </w:rPr>
        <w:t>Profissional com formação específica, responsável por:</w:t>
      </w:r>
    </w:p>
    <w:p w:rsidR="008C0775" w:rsidRPr="005604E5" w:rsidRDefault="008C0775" w:rsidP="005604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 w:rsidRPr="005604E5">
        <w:rPr>
          <w:rFonts w:ascii="Arial" w:eastAsia="Arial" w:hAnsi="Arial" w:cs="Arial"/>
          <w:color w:val="000000"/>
        </w:rPr>
        <w:t>Realizar o Estudo de Caso e elaborar o PEI em conjunto com os professores regentes.</w:t>
      </w:r>
    </w:p>
    <w:p w:rsidR="008C0775" w:rsidRPr="005604E5" w:rsidRDefault="008C0775" w:rsidP="005604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</w:pPr>
      <w:r w:rsidRPr="005604E5">
        <w:rPr>
          <w:rFonts w:ascii="Arial" w:eastAsia="Arial" w:hAnsi="Arial" w:cs="Arial"/>
          <w:color w:val="000000"/>
        </w:rPr>
        <w:t>Desenvolver recursos de tecnologia assistiva e materiais adaptados.</w:t>
      </w:r>
    </w:p>
    <w:p w:rsidR="008C0775" w:rsidRPr="005604E5" w:rsidRDefault="008C0775" w:rsidP="005604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</w:pPr>
      <w:r w:rsidRPr="005604E5">
        <w:rPr>
          <w:rFonts w:ascii="Arial" w:eastAsia="Arial" w:hAnsi="Arial" w:cs="Arial"/>
          <w:color w:val="000000"/>
        </w:rPr>
        <w:t>Articular o trabalho colaborativo com os professores da sala comum.</w:t>
      </w:r>
    </w:p>
    <w:p w:rsidR="008C0775" w:rsidRPr="00455DBA" w:rsidRDefault="008C0775" w:rsidP="005604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</w:pPr>
      <w:r w:rsidRPr="005604E5">
        <w:rPr>
          <w:rFonts w:ascii="Arial" w:eastAsia="Arial" w:hAnsi="Arial" w:cs="Arial"/>
          <w:color w:val="000000"/>
        </w:rPr>
        <w:t>Orientar famílias e realizar a articulação intersetorial (saúde, assistência social, etc.).</w:t>
      </w:r>
    </w:p>
    <w:p w:rsidR="008C0775" w:rsidRPr="005604E5" w:rsidRDefault="008C0775" w:rsidP="005604E5">
      <w:pPr>
        <w:spacing w:after="120" w:line="360" w:lineRule="auto"/>
        <w:ind w:left="720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C. Profissional de Apoio Escolar:</w:t>
      </w:r>
    </w:p>
    <w:p w:rsidR="008C0775" w:rsidRPr="005604E5" w:rsidRDefault="008C0775" w:rsidP="005604E5">
      <w:pPr>
        <w:spacing w:after="120" w:line="360" w:lineRule="auto"/>
        <w:ind w:left="720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 xml:space="preserve">Profissional de apoio que atua em consonância com o PAEE e o PEI. </w:t>
      </w:r>
    </w:p>
    <w:p w:rsidR="008C0775" w:rsidRPr="005604E5" w:rsidRDefault="008C0775" w:rsidP="005604E5">
      <w:pPr>
        <w:spacing w:after="120" w:line="360" w:lineRule="auto"/>
        <w:ind w:left="1417" w:hanging="285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•</w:t>
      </w:r>
      <w:r w:rsidRPr="005604E5">
        <w:rPr>
          <w:rFonts w:ascii="Arial" w:eastAsia="Arial" w:hAnsi="Arial" w:cs="Arial"/>
        </w:rPr>
        <w:tab/>
        <w:t>Sua oferta é definida pelo resultado do Estudo de Caso, independente de diagnóstico clínico ou laudo médico.</w:t>
      </w:r>
    </w:p>
    <w:p w:rsidR="008C0775" w:rsidRPr="005604E5" w:rsidRDefault="008C0775" w:rsidP="005604E5">
      <w:pPr>
        <w:spacing w:after="120" w:line="360" w:lineRule="auto"/>
        <w:ind w:left="1417" w:hanging="285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•</w:t>
      </w:r>
      <w:r w:rsidRPr="005604E5">
        <w:rPr>
          <w:rFonts w:ascii="Arial" w:eastAsia="Arial" w:hAnsi="Arial" w:cs="Arial"/>
        </w:rPr>
        <w:tab/>
        <w:t>Auxilia nas atividades de alimentação, higiene, locomoção e apoio pedagógico conforme orientação do professor regente e do especialista do AEE.</w:t>
      </w:r>
    </w:p>
    <w:p w:rsidR="008C0775" w:rsidRPr="005604E5" w:rsidRDefault="008C0775" w:rsidP="005604E5">
      <w:pPr>
        <w:spacing w:after="120" w:line="360" w:lineRule="auto"/>
        <w:ind w:left="720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D. Equipe Multidisciplinar (Terapia Ocupacional e Psicopedagogia), que atua de forma intersetorial para:</w:t>
      </w:r>
    </w:p>
    <w:p w:rsidR="008C0775" w:rsidRPr="005604E5" w:rsidRDefault="008C0775" w:rsidP="005604E5">
      <w:pPr>
        <w:spacing w:after="120" w:line="360" w:lineRule="auto"/>
        <w:ind w:left="1417" w:hanging="283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•</w:t>
      </w:r>
      <w:r w:rsidRPr="005604E5">
        <w:rPr>
          <w:rFonts w:ascii="Arial" w:eastAsia="Arial" w:hAnsi="Arial" w:cs="Arial"/>
        </w:rPr>
        <w:tab/>
        <w:t>Analisar habilidades do desenvolvimento e elementos atitudinais que impactam a aprendizagem.</w:t>
      </w:r>
    </w:p>
    <w:p w:rsidR="008C0775" w:rsidRPr="005604E5" w:rsidRDefault="008C0775" w:rsidP="005604E5">
      <w:pPr>
        <w:spacing w:after="120" w:line="360" w:lineRule="auto"/>
        <w:ind w:left="1417" w:hanging="283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•</w:t>
      </w:r>
      <w:r w:rsidRPr="005604E5">
        <w:rPr>
          <w:rFonts w:ascii="Arial" w:eastAsia="Arial" w:hAnsi="Arial" w:cs="Arial"/>
        </w:rPr>
        <w:tab/>
        <w:t>Orientar o corpo docente quanto a estratégias de mediação e manejo de grupo.</w:t>
      </w:r>
    </w:p>
    <w:p w:rsidR="008C0775" w:rsidRPr="005604E5" w:rsidRDefault="008C0775" w:rsidP="005604E5">
      <w:pPr>
        <w:spacing w:after="120" w:line="360" w:lineRule="auto"/>
        <w:ind w:left="1417" w:hanging="283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•</w:t>
      </w:r>
      <w:r w:rsidRPr="005604E5">
        <w:rPr>
          <w:rFonts w:ascii="Arial" w:eastAsia="Arial" w:hAnsi="Arial" w:cs="Arial"/>
        </w:rPr>
        <w:tab/>
        <w:t>Contribuir para a autonomia e participação do estudante no contexto escolar.</w:t>
      </w:r>
    </w:p>
    <w:p w:rsidR="008C077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</w:p>
    <w:p w:rsidR="00B217AB" w:rsidRDefault="00B217AB" w:rsidP="005604E5">
      <w:pPr>
        <w:spacing w:after="120" w:line="360" w:lineRule="auto"/>
        <w:jc w:val="both"/>
        <w:rPr>
          <w:rFonts w:ascii="Arial" w:eastAsia="Arial" w:hAnsi="Arial" w:cs="Arial"/>
        </w:rPr>
      </w:pPr>
    </w:p>
    <w:p w:rsidR="00B217AB" w:rsidRPr="00B217AB" w:rsidRDefault="00B217AB" w:rsidP="005604E5">
      <w:pPr>
        <w:spacing w:after="120" w:line="360" w:lineRule="auto"/>
        <w:jc w:val="both"/>
        <w:rPr>
          <w:rFonts w:ascii="Arial" w:eastAsia="Arial" w:hAnsi="Arial" w:cs="Arial"/>
          <w:lang w:val="en-US"/>
        </w:rPr>
      </w:pP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bookmarkStart w:id="0" w:name="_GoBack"/>
      <w:r w:rsidRPr="005604E5">
        <w:rPr>
          <w:rFonts w:ascii="Arial" w:eastAsia="Arial" w:hAnsi="Arial" w:cs="Arial"/>
        </w:rPr>
        <w:t>3. Práticas Pedagógicas e Avaliativas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Adaptações Curriculares e Acessibilidade: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Garantia de acessibilidade e tecnologias que assegurem o direito à educação. As adaptações de provas, materiais e metodologia devem seguir rigorosamente o estabelecido no PEI do estudante.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Formação Continuada:</w:t>
      </w:r>
    </w:p>
    <w:p w:rsidR="008C077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O Colégio Magnum promove a formação continuada de seus professores, assegurando alinhamento às diretrizes do Ministério da Educação para a educação especial inclusiva.</w:t>
      </w:r>
    </w:p>
    <w:bookmarkEnd w:id="0"/>
    <w:p w:rsidR="00752ED9" w:rsidRDefault="00752ED9" w:rsidP="005604E5">
      <w:pPr>
        <w:spacing w:after="120" w:line="360" w:lineRule="auto"/>
        <w:jc w:val="both"/>
        <w:rPr>
          <w:rFonts w:ascii="Arial" w:eastAsia="Arial" w:hAnsi="Arial" w:cs="Arial"/>
        </w:rPr>
      </w:pP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 xml:space="preserve">Novas Diretrizes Operacionais 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Para a efetivação desta política, estabelecem-se as seguintes atribuições operacionais: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1.</w:t>
      </w:r>
      <w:r w:rsidRPr="005604E5">
        <w:rPr>
          <w:rFonts w:ascii="Arial" w:eastAsia="Arial" w:hAnsi="Arial" w:cs="Arial"/>
        </w:rPr>
        <w:tab/>
        <w:t>Distribuição de Turmas: Os estudantes</w:t>
      </w:r>
      <w:r w:rsidR="00752ED9">
        <w:rPr>
          <w:rFonts w:ascii="Arial" w:eastAsia="Arial" w:hAnsi="Arial" w:cs="Arial"/>
        </w:rPr>
        <w:t>,</w:t>
      </w:r>
      <w:r w:rsidRPr="005604E5">
        <w:rPr>
          <w:rFonts w:ascii="Arial" w:eastAsia="Arial" w:hAnsi="Arial" w:cs="Arial"/>
        </w:rPr>
        <w:t xml:space="preserve"> público da educação especial serão enturmados visando o melhor desenvolvimento inclusivo e de socialização.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2.</w:t>
      </w:r>
      <w:r w:rsidRPr="005604E5">
        <w:rPr>
          <w:rFonts w:ascii="Arial" w:eastAsia="Arial" w:hAnsi="Arial" w:cs="Arial"/>
        </w:rPr>
        <w:tab/>
        <w:t>Elaboração do PEI: cabe ao professor regente contribuir ativamente para a construção do PEI, sob orientação da assessora do AEE.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3.</w:t>
      </w:r>
      <w:r w:rsidRPr="005604E5">
        <w:rPr>
          <w:rFonts w:ascii="Arial" w:eastAsia="Arial" w:hAnsi="Arial" w:cs="Arial"/>
        </w:rPr>
        <w:tab/>
        <w:t>Execução das Adaptações: cabe ao professor, em colaboração com a equipe de Educação Especial, executar as adequações previstas no PEI (mapa de sala, material adaptado, avaliações diferenciadas).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5.</w:t>
      </w:r>
      <w:r w:rsidRPr="005604E5">
        <w:rPr>
          <w:rFonts w:ascii="Arial" w:eastAsia="Arial" w:hAnsi="Arial" w:cs="Arial"/>
        </w:rPr>
        <w:tab/>
        <w:t>Critério de Apoio: A necessidade de profissional de apoio será reavaliada periodicamente através do Estudo de Caso, não sendo vinculada obrigatoriamente à permanência de laudos médicos, mas às barreiras funcionais observadas.</w:t>
      </w:r>
    </w:p>
    <w:p w:rsidR="008C0775" w:rsidRPr="005604E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6.</w:t>
      </w:r>
      <w:r w:rsidRPr="005604E5">
        <w:rPr>
          <w:rFonts w:ascii="Arial" w:eastAsia="Arial" w:hAnsi="Arial" w:cs="Arial"/>
        </w:rPr>
        <w:tab/>
      </w:r>
      <w:sdt>
        <w:sdtPr>
          <w:tag w:val="goog_rdk_2"/>
          <w:id w:val="710711438"/>
        </w:sdtPr>
        <w:sdtContent/>
      </w:sdt>
      <w:r w:rsidRPr="005604E5">
        <w:rPr>
          <w:rFonts w:ascii="Arial" w:eastAsia="Arial" w:hAnsi="Arial" w:cs="Arial"/>
        </w:rPr>
        <w:t>Transição de Etapa: Cabe à equipe pedagógica (Professor e AEE) elaborar relatório conclusivo do PEI ao final do ano letivo , realizando uma avaliação anual que ateste a progressão do estudante. Essa análise contínua visa mensurar o ganho de autonomia do aluno, permitindo adequação e a potencial redução gradual dos suportes e adequações oferecidos para os anos seguintes.</w:t>
      </w:r>
    </w:p>
    <w:p w:rsidR="008C077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  <w:r w:rsidRPr="005604E5">
        <w:rPr>
          <w:rFonts w:ascii="Arial" w:eastAsia="Arial" w:hAnsi="Arial" w:cs="Arial"/>
        </w:rPr>
        <w:t>7.</w:t>
      </w:r>
      <w:r w:rsidRPr="005604E5">
        <w:rPr>
          <w:rFonts w:ascii="Arial" w:eastAsia="Arial" w:hAnsi="Arial" w:cs="Arial"/>
        </w:rPr>
        <w:tab/>
        <w:t>Família e Intersetorialidade</w:t>
      </w:r>
      <w:r w:rsidR="00752ED9">
        <w:rPr>
          <w:rFonts w:ascii="Arial" w:eastAsia="Arial" w:hAnsi="Arial" w:cs="Arial"/>
        </w:rPr>
        <w:t>: A equipe de Educação Especial</w:t>
      </w:r>
      <w:r w:rsidRPr="005604E5">
        <w:rPr>
          <w:rFonts w:ascii="Arial" w:eastAsia="Arial" w:hAnsi="Arial" w:cs="Arial"/>
        </w:rPr>
        <w:t xml:space="preserve"> realizará reuniões periódicas com as famílias e, quando necessário, articulação com especialistas externos (intersetorialidade).</w:t>
      </w:r>
    </w:p>
    <w:p w:rsidR="008C077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</w:p>
    <w:p w:rsidR="008C0775" w:rsidRDefault="008C0775" w:rsidP="005604E5">
      <w:pPr>
        <w:spacing w:after="120" w:line="360" w:lineRule="auto"/>
        <w:jc w:val="both"/>
        <w:rPr>
          <w:rFonts w:ascii="Arial" w:eastAsia="Arial" w:hAnsi="Arial" w:cs="Arial"/>
        </w:rPr>
      </w:pPr>
    </w:p>
    <w:p w:rsidR="008C077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</w:rPr>
      </w:pPr>
    </w:p>
    <w:p w:rsidR="008C077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</w:rPr>
      </w:pPr>
    </w:p>
    <w:p w:rsidR="008C077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</w:rPr>
      </w:pPr>
    </w:p>
    <w:p w:rsidR="008C0775" w:rsidRDefault="008C0775" w:rsidP="005604E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</w:rPr>
      </w:pPr>
    </w:p>
    <w:p w:rsidR="00765FE6" w:rsidRPr="008C0775" w:rsidRDefault="00765FE6" w:rsidP="005604E5">
      <w:pPr>
        <w:spacing w:line="360" w:lineRule="auto"/>
        <w:jc w:val="center"/>
      </w:pPr>
    </w:p>
    <w:sectPr w:rsidR="00765FE6" w:rsidRPr="008C0775" w:rsidSect="00CC3CD9">
      <w:pgSz w:w="11906" w:h="16838"/>
      <w:pgMar w:top="1417" w:right="1701" w:bottom="1417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3A7C"/>
    <w:multiLevelType w:val="multilevel"/>
    <w:tmpl w:val="BFFE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B7F5D"/>
    <w:multiLevelType w:val="multilevel"/>
    <w:tmpl w:val="EF8C517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•"/>
      <w:lvlJc w:val="left"/>
      <w:pPr>
        <w:ind w:left="1788" w:hanging="707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3663"/>
    <w:multiLevelType w:val="multilevel"/>
    <w:tmpl w:val="6EC8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44554"/>
    <w:multiLevelType w:val="multilevel"/>
    <w:tmpl w:val="BB70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53B32"/>
    <w:multiLevelType w:val="multilevel"/>
    <w:tmpl w:val="6988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93EB7"/>
    <w:multiLevelType w:val="multilevel"/>
    <w:tmpl w:val="5E788F8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4C1CD4"/>
    <w:multiLevelType w:val="multilevel"/>
    <w:tmpl w:val="66FC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E3955"/>
    <w:multiLevelType w:val="multilevel"/>
    <w:tmpl w:val="8798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00312"/>
    <w:multiLevelType w:val="multilevel"/>
    <w:tmpl w:val="DA24307C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EDF2BD4"/>
    <w:multiLevelType w:val="multilevel"/>
    <w:tmpl w:val="3B78F25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7EE29EF"/>
    <w:multiLevelType w:val="multilevel"/>
    <w:tmpl w:val="C52C9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301D8"/>
    <w:multiLevelType w:val="multilevel"/>
    <w:tmpl w:val="EF80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9F0627"/>
    <w:multiLevelType w:val="multilevel"/>
    <w:tmpl w:val="5D2C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C2968"/>
    <w:multiLevelType w:val="multilevel"/>
    <w:tmpl w:val="55B2F40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AF81519"/>
    <w:multiLevelType w:val="multilevel"/>
    <w:tmpl w:val="168A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3A1BF4"/>
    <w:multiLevelType w:val="multilevel"/>
    <w:tmpl w:val="130CFC5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76902F6"/>
    <w:multiLevelType w:val="multilevel"/>
    <w:tmpl w:val="884AE02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BE1688C"/>
    <w:multiLevelType w:val="multilevel"/>
    <w:tmpl w:val="3F9EE4D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05F2978"/>
    <w:multiLevelType w:val="hybridMultilevel"/>
    <w:tmpl w:val="187809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B567B"/>
    <w:multiLevelType w:val="multilevel"/>
    <w:tmpl w:val="EC4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13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14"/>
  </w:num>
  <w:num w:numId="12">
    <w:abstractNumId w:val="7"/>
  </w:num>
  <w:num w:numId="13">
    <w:abstractNumId w:val="19"/>
  </w:num>
  <w:num w:numId="14">
    <w:abstractNumId w:val="17"/>
  </w:num>
  <w:num w:numId="15">
    <w:abstractNumId w:val="15"/>
  </w:num>
  <w:num w:numId="16">
    <w:abstractNumId w:val="18"/>
  </w:num>
  <w:num w:numId="17">
    <w:abstractNumId w:val="12"/>
  </w:num>
  <w:num w:numId="18">
    <w:abstractNumId w:val="2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6A"/>
    <w:rsid w:val="000F6194"/>
    <w:rsid w:val="00281642"/>
    <w:rsid w:val="002C2FF1"/>
    <w:rsid w:val="0031268B"/>
    <w:rsid w:val="00455DBA"/>
    <w:rsid w:val="005604E5"/>
    <w:rsid w:val="005672FD"/>
    <w:rsid w:val="00703B71"/>
    <w:rsid w:val="00752ED9"/>
    <w:rsid w:val="00765FE6"/>
    <w:rsid w:val="00887FA2"/>
    <w:rsid w:val="008C0775"/>
    <w:rsid w:val="00B217AB"/>
    <w:rsid w:val="00BE213E"/>
    <w:rsid w:val="00C12DFD"/>
    <w:rsid w:val="00C7346A"/>
    <w:rsid w:val="00C90037"/>
    <w:rsid w:val="00C90360"/>
    <w:rsid w:val="00CC3CD9"/>
    <w:rsid w:val="00ED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B5D9"/>
  <w15:chartTrackingRefBased/>
  <w15:docId w15:val="{D7370979-3A15-435A-A089-C30F3883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F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D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i-p28">
    <w:name w:val="tei-p28"/>
    <w:basedOn w:val="Normal"/>
    <w:rsid w:val="00ED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C07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07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07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07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0775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752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817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Realina Pires</dc:creator>
  <cp:keywords/>
  <dc:description/>
  <cp:lastModifiedBy>Jaqueline Realina Pires</cp:lastModifiedBy>
  <cp:revision>5</cp:revision>
  <dcterms:created xsi:type="dcterms:W3CDTF">2026-08-18T18:29:00Z</dcterms:created>
  <dcterms:modified xsi:type="dcterms:W3CDTF">2026-08-18T19:16:00Z</dcterms:modified>
</cp:coreProperties>
</file>